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6CF8" w14:textId="0C7DA612" w:rsidR="005E6564" w:rsidRDefault="00953E85" w:rsidP="005E6564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7A5EEB">
        <w:rPr>
          <w:b/>
          <w:sz w:val="24"/>
          <w:szCs w:val="24"/>
        </w:rPr>
        <w:t xml:space="preserve">NICE </w:t>
      </w:r>
      <w:r w:rsidR="005E6564" w:rsidRPr="007A5EEB">
        <w:rPr>
          <w:b/>
          <w:sz w:val="24"/>
          <w:szCs w:val="24"/>
        </w:rPr>
        <w:t>UPDATE</w:t>
      </w:r>
      <w:r w:rsidRPr="007A5EEB">
        <w:rPr>
          <w:b/>
          <w:sz w:val="24"/>
          <w:szCs w:val="24"/>
        </w:rPr>
        <w:t xml:space="preserve"> </w:t>
      </w:r>
      <w:r w:rsidR="002C0F9B">
        <w:rPr>
          <w:b/>
          <w:sz w:val="24"/>
          <w:szCs w:val="24"/>
        </w:rPr>
        <w:t>January 2</w:t>
      </w:r>
      <w:r w:rsidR="001B0DCB">
        <w:rPr>
          <w:b/>
          <w:sz w:val="24"/>
          <w:szCs w:val="24"/>
        </w:rPr>
        <w:t>020</w:t>
      </w:r>
    </w:p>
    <w:bookmarkEnd w:id="0"/>
    <w:p w14:paraId="59965B2C" w14:textId="77777777" w:rsidR="001B0DCB" w:rsidRDefault="001B0DCB" w:rsidP="001B0DCB">
      <w:pPr>
        <w:spacing w:after="0" w:line="240" w:lineRule="auto"/>
        <w:rPr>
          <w:b/>
          <w:i/>
          <w:iCs/>
          <w:sz w:val="24"/>
          <w:szCs w:val="24"/>
        </w:rPr>
      </w:pPr>
    </w:p>
    <w:p w14:paraId="2012FD5A" w14:textId="28517F88" w:rsidR="001B0DCB" w:rsidRPr="001B0DCB" w:rsidRDefault="001B0DCB" w:rsidP="001B0DCB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What </w:t>
      </w:r>
      <w:r w:rsidRPr="001B0DCB">
        <w:rPr>
          <w:b/>
          <w:i/>
          <w:iCs/>
          <w:sz w:val="24"/>
          <w:szCs w:val="24"/>
        </w:rPr>
        <w:t>has happened recently in NICE?</w:t>
      </w:r>
    </w:p>
    <w:p w14:paraId="138E308D" w14:textId="3639DAC2" w:rsidR="001B0DCB" w:rsidRDefault="001B0DCB" w:rsidP="001B0DCB">
      <w:pPr>
        <w:spacing w:after="0" w:line="240" w:lineRule="auto"/>
      </w:pPr>
      <w:r w:rsidRPr="00FF26F8">
        <w:rPr>
          <w:b/>
          <w:bCs/>
        </w:rPr>
        <w:t>Cerebral Palsy in Adults</w:t>
      </w:r>
      <w:r>
        <w:t xml:space="preserve"> </w:t>
      </w:r>
      <w:hyperlink r:id="rId6" w:history="1">
        <w:r w:rsidR="00816925" w:rsidRPr="00B62905">
          <w:rPr>
            <w:rStyle w:val="Hyperlink"/>
          </w:rPr>
          <w:t>https://www.nice.org.uk/guidance/indevelopment/gid-qs10080</w:t>
        </w:r>
      </w:hyperlink>
    </w:p>
    <w:p w14:paraId="50E9564E" w14:textId="102AD15B" w:rsidR="001B0DCB" w:rsidRDefault="001B0DCB" w:rsidP="001B0DCB">
      <w:pPr>
        <w:spacing w:after="0" w:line="240" w:lineRule="auto"/>
      </w:pPr>
      <w:r>
        <w:t>Consultation on quality standards is now complete and they are to be published on 31</w:t>
      </w:r>
      <w:r w:rsidRPr="0012144D">
        <w:t xml:space="preserve"> January 2020</w:t>
      </w:r>
      <w:r>
        <w:t>. We will publish a link on the website and ask an expert in the field for their comments.</w:t>
      </w:r>
    </w:p>
    <w:p w14:paraId="7B83DA86" w14:textId="77777777" w:rsidR="00816925" w:rsidRDefault="00816925" w:rsidP="00816925">
      <w:pPr>
        <w:spacing w:after="0" w:line="240" w:lineRule="auto"/>
        <w:rPr>
          <w:b/>
          <w:bCs/>
        </w:rPr>
      </w:pPr>
    </w:p>
    <w:p w14:paraId="583E56DD" w14:textId="5501EA07" w:rsidR="00816925" w:rsidRDefault="00816925" w:rsidP="00816925">
      <w:pPr>
        <w:spacing w:after="0" w:line="240" w:lineRule="auto"/>
        <w:rPr>
          <w:b/>
          <w:bCs/>
        </w:rPr>
      </w:pPr>
      <w:r w:rsidRPr="00816925">
        <w:rPr>
          <w:b/>
          <w:bCs/>
        </w:rPr>
        <w:t xml:space="preserve">NICE Suspected neurological conditions </w:t>
      </w:r>
      <w:hyperlink r:id="rId7" w:history="1">
        <w:r w:rsidR="0021354C" w:rsidRPr="0021354C">
          <w:rPr>
            <w:color w:val="0000FF"/>
            <w:u w:val="single"/>
          </w:rPr>
          <w:t>https://www.nice.org.uk/guidance/ng127</w:t>
        </w:r>
      </w:hyperlink>
    </w:p>
    <w:p w14:paraId="15D5E951" w14:textId="0C634AEE" w:rsidR="00816925" w:rsidRPr="00816925" w:rsidRDefault="00816925" w:rsidP="00816925">
      <w:pPr>
        <w:spacing w:after="0" w:line="240" w:lineRule="auto"/>
      </w:pPr>
      <w:r>
        <w:t xml:space="preserve">These were updated in July 2019 and contain indicators for referral for adults and separate ones for children regarding suspected neurological conditions (red flags).  The </w:t>
      </w:r>
      <w:r w:rsidRPr="00816925">
        <w:t>NICE Suspected neurological conditions quality standard consultation will run from 12 February 2020 to 11 March 2020. We would very much welcome your comments on the draft quality standard</w:t>
      </w:r>
      <w:r>
        <w:t xml:space="preserve"> when it is published and a reminder will be sent to members. </w:t>
      </w:r>
    </w:p>
    <w:p w14:paraId="55AE4E9F" w14:textId="77777777" w:rsidR="00816925" w:rsidRPr="00FF26F8" w:rsidRDefault="00816925" w:rsidP="001B0DCB">
      <w:pPr>
        <w:spacing w:after="0" w:line="240" w:lineRule="auto"/>
        <w:rPr>
          <w:b/>
          <w:bCs/>
        </w:rPr>
      </w:pPr>
    </w:p>
    <w:p w14:paraId="47A2298C" w14:textId="77777777" w:rsidR="00757CAD" w:rsidRPr="007A5EEB" w:rsidRDefault="00757CAD" w:rsidP="005E6564">
      <w:pPr>
        <w:spacing w:after="0" w:line="240" w:lineRule="auto"/>
        <w:rPr>
          <w:b/>
          <w:sz w:val="24"/>
          <w:szCs w:val="24"/>
        </w:rPr>
      </w:pPr>
    </w:p>
    <w:p w14:paraId="3F5A9632" w14:textId="4539C28D" w:rsidR="00757CAD" w:rsidRDefault="008E72BD" w:rsidP="00163520">
      <w:pPr>
        <w:spacing w:after="0" w:line="240" w:lineRule="auto"/>
        <w:rPr>
          <w:b/>
          <w:i/>
          <w:iCs/>
          <w:sz w:val="24"/>
          <w:szCs w:val="24"/>
        </w:rPr>
      </w:pPr>
      <w:r w:rsidRPr="00163520">
        <w:rPr>
          <w:b/>
          <w:i/>
          <w:iCs/>
          <w:sz w:val="24"/>
          <w:szCs w:val="24"/>
        </w:rPr>
        <w:t>How can I g</w:t>
      </w:r>
      <w:r w:rsidR="00757CAD" w:rsidRPr="00163520">
        <w:rPr>
          <w:b/>
          <w:i/>
          <w:iCs/>
          <w:sz w:val="24"/>
          <w:szCs w:val="24"/>
        </w:rPr>
        <w:t>et involved</w:t>
      </w:r>
      <w:r w:rsidRPr="00163520">
        <w:rPr>
          <w:b/>
          <w:i/>
          <w:iCs/>
          <w:sz w:val="24"/>
          <w:szCs w:val="24"/>
        </w:rPr>
        <w:t>?</w:t>
      </w:r>
    </w:p>
    <w:p w14:paraId="53E9731D" w14:textId="4EDB26E5" w:rsidR="002F76B8" w:rsidRPr="002F76B8" w:rsidRDefault="002F76B8" w:rsidP="00163520">
      <w:pPr>
        <w:spacing w:after="0" w:line="240" w:lineRule="auto"/>
        <w:rPr>
          <w:bCs/>
        </w:rPr>
      </w:pPr>
      <w:r>
        <w:rPr>
          <w:bCs/>
          <w:sz w:val="24"/>
          <w:szCs w:val="24"/>
        </w:rPr>
        <w:t xml:space="preserve">APCP will be asking members for their comments on some draft guidance and quality standards </w:t>
      </w:r>
      <w:r w:rsidR="00D72247">
        <w:rPr>
          <w:bCs/>
          <w:sz w:val="24"/>
          <w:szCs w:val="24"/>
        </w:rPr>
        <w:t xml:space="preserve">later </w:t>
      </w:r>
      <w:r>
        <w:rPr>
          <w:bCs/>
          <w:sz w:val="24"/>
          <w:szCs w:val="24"/>
        </w:rPr>
        <w:t>this year</w:t>
      </w:r>
      <w:r w:rsidR="00327E51">
        <w:rPr>
          <w:bCs/>
          <w:sz w:val="24"/>
          <w:szCs w:val="24"/>
        </w:rPr>
        <w:t xml:space="preserve">, so take a look and see if </w:t>
      </w:r>
      <w:r w:rsidR="00114ACF">
        <w:rPr>
          <w:bCs/>
          <w:sz w:val="24"/>
          <w:szCs w:val="24"/>
        </w:rPr>
        <w:t>you might be interested to submit some comments. Reminders will be sent out to members nearer to the consultation dates</w:t>
      </w:r>
      <w:r w:rsidR="00B9680E">
        <w:rPr>
          <w:bCs/>
          <w:sz w:val="24"/>
          <w:szCs w:val="24"/>
        </w:rPr>
        <w:t xml:space="preserve">: </w:t>
      </w:r>
    </w:p>
    <w:p w14:paraId="03A1957F" w14:textId="77777777" w:rsidR="0022261B" w:rsidRPr="00696B2B" w:rsidRDefault="0022261B" w:rsidP="0022261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22261B">
        <w:rPr>
          <w:b/>
          <w:bCs/>
        </w:rPr>
        <w:t>Fetal</w:t>
      </w:r>
      <w:proofErr w:type="spellEnd"/>
      <w:r w:rsidRPr="0022261B">
        <w:rPr>
          <w:b/>
          <w:bCs/>
        </w:rPr>
        <w:t xml:space="preserve"> alcohol spectrum disorder </w:t>
      </w:r>
      <w:hyperlink r:id="rId8" w:history="1">
        <w:r w:rsidRPr="0022261B">
          <w:rPr>
            <w:color w:val="0000FF"/>
            <w:u w:val="single"/>
          </w:rPr>
          <w:t>https://www.nice.org.uk/guidance/indevelopment/gid-qs10139</w:t>
        </w:r>
      </w:hyperlink>
    </w:p>
    <w:p w14:paraId="68F0D9B0" w14:textId="7ADC29BF" w:rsidR="0022261B" w:rsidRDefault="0022261B" w:rsidP="0022261B">
      <w:pPr>
        <w:spacing w:after="0" w:line="240" w:lineRule="auto"/>
        <w:ind w:left="360"/>
      </w:pPr>
      <w:proofErr w:type="gramStart"/>
      <w:r w:rsidRPr="0022261B">
        <w:rPr>
          <w:b/>
          <w:bCs/>
        </w:rPr>
        <w:t>Quality standard consultation</w:t>
      </w:r>
      <w:r>
        <w:t xml:space="preserve"> expected </w:t>
      </w:r>
      <w:r w:rsidRPr="00807F39">
        <w:t>05 March 2020 - 02 April 2020</w:t>
      </w:r>
      <w:r>
        <w:t>.</w:t>
      </w:r>
      <w:proofErr w:type="gramEnd"/>
      <w:r>
        <w:t xml:space="preserve"> Publication by 31 July 2020.</w:t>
      </w:r>
    </w:p>
    <w:p w14:paraId="6B3A8B68" w14:textId="77777777" w:rsidR="0022261B" w:rsidRDefault="0022261B" w:rsidP="0022261B">
      <w:pPr>
        <w:spacing w:after="0" w:line="240" w:lineRule="auto"/>
        <w:ind w:left="360"/>
      </w:pPr>
    </w:p>
    <w:p w14:paraId="78D471BE" w14:textId="77777777" w:rsidR="0022261B" w:rsidRPr="00D72247" w:rsidRDefault="0022261B" w:rsidP="0022261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D72247">
        <w:rPr>
          <w:b/>
        </w:rPr>
        <w:t>Myalgic</w:t>
      </w:r>
      <w:proofErr w:type="spellEnd"/>
      <w:r w:rsidRPr="00D72247">
        <w:rPr>
          <w:b/>
        </w:rPr>
        <w:t xml:space="preserve"> encephalomyelitis (or encephalopathy)/chronic fatigue syndrome: diagnosis and</w:t>
      </w:r>
    </w:p>
    <w:p w14:paraId="091C822F" w14:textId="77777777" w:rsidR="0022261B" w:rsidRPr="002920A9" w:rsidRDefault="0022261B" w:rsidP="0022261B">
      <w:pPr>
        <w:pStyle w:val="NormalWeb"/>
        <w:spacing w:before="0" w:beforeAutospacing="0" w:after="0" w:afterAutospacing="0"/>
        <w:ind w:firstLine="360"/>
        <w:rPr>
          <w:bCs/>
        </w:rPr>
      </w:pPr>
      <w:proofErr w:type="gramStart"/>
      <w:r w:rsidRPr="00526D84">
        <w:rPr>
          <w:b/>
        </w:rPr>
        <w:t>management</w:t>
      </w:r>
      <w:proofErr w:type="gramEnd"/>
      <w:r w:rsidRPr="00526D84">
        <w:rPr>
          <w:b/>
        </w:rPr>
        <w:t xml:space="preserve">: Full update  </w:t>
      </w:r>
      <w:hyperlink r:id="rId9" w:history="1">
        <w:r w:rsidRPr="002920A9">
          <w:rPr>
            <w:rStyle w:val="Hyperlink"/>
            <w:bCs/>
          </w:rPr>
          <w:t>https://www.nice.org.uk/guidance/indevelopment/gid-ng10091</w:t>
        </w:r>
      </w:hyperlink>
    </w:p>
    <w:p w14:paraId="25BAF7CD" w14:textId="77777777" w:rsidR="0022261B" w:rsidRDefault="0022261B" w:rsidP="0022261B">
      <w:pPr>
        <w:spacing w:after="0" w:line="240" w:lineRule="auto"/>
        <w:ind w:left="360"/>
      </w:pPr>
      <w:r>
        <w:t xml:space="preserve">APCP member </w:t>
      </w:r>
      <w:r w:rsidRPr="006F62E1">
        <w:t xml:space="preserve">Joanne Bond Kendall is on </w:t>
      </w:r>
      <w:r>
        <w:t xml:space="preserve">the </w:t>
      </w:r>
      <w:r w:rsidRPr="006F62E1">
        <w:t>committee</w:t>
      </w:r>
      <w:r>
        <w:t>.</w:t>
      </w:r>
    </w:p>
    <w:p w14:paraId="10C14C31" w14:textId="63FBE476" w:rsidR="0022261B" w:rsidRDefault="0022261B" w:rsidP="0022261B">
      <w:pPr>
        <w:spacing w:after="0" w:line="240" w:lineRule="auto"/>
        <w:ind w:left="360"/>
      </w:pPr>
      <w:r w:rsidRPr="00450F8E">
        <w:rPr>
          <w:b/>
          <w:bCs/>
        </w:rPr>
        <w:t>Guidance consultation</w:t>
      </w:r>
      <w:r>
        <w:t xml:space="preserve"> expected 30 June 2020 - 11 August 2020 and expected publication 09 December 2020. </w:t>
      </w:r>
    </w:p>
    <w:p w14:paraId="7C3E1C53" w14:textId="77777777" w:rsidR="0022261B" w:rsidRDefault="0022261B" w:rsidP="0022261B">
      <w:pPr>
        <w:spacing w:after="0" w:line="240" w:lineRule="auto"/>
        <w:ind w:left="360"/>
      </w:pPr>
    </w:p>
    <w:p w14:paraId="30F42373" w14:textId="77777777" w:rsidR="0022261B" w:rsidRDefault="0022261B" w:rsidP="0022261B">
      <w:pPr>
        <w:pStyle w:val="ListParagraph"/>
        <w:numPr>
          <w:ilvl w:val="0"/>
          <w:numId w:val="2"/>
        </w:numPr>
        <w:spacing w:after="0" w:line="240" w:lineRule="auto"/>
      </w:pPr>
      <w:r w:rsidRPr="00B9680E">
        <w:rPr>
          <w:b/>
        </w:rPr>
        <w:t>Babies, children and young people’s experience of healthcare</w:t>
      </w:r>
      <w:r w:rsidRPr="00526D84">
        <w:t xml:space="preserve"> </w:t>
      </w:r>
      <w:hyperlink r:id="rId10" w:history="1">
        <w:r w:rsidRPr="00B9680E">
          <w:rPr>
            <w:color w:val="0000FF"/>
            <w:u w:val="single"/>
          </w:rPr>
          <w:t>https://www.nice.org.uk/guidance/indevelopment/gid-ng10119</w:t>
        </w:r>
      </w:hyperlink>
    </w:p>
    <w:p w14:paraId="2100CA72" w14:textId="77777777" w:rsidR="0022261B" w:rsidRDefault="0022261B" w:rsidP="0022261B">
      <w:pPr>
        <w:spacing w:after="0" w:line="240" w:lineRule="auto"/>
      </w:pPr>
      <w:r>
        <w:t xml:space="preserve">       Guidance is in committee stage.</w:t>
      </w:r>
    </w:p>
    <w:p w14:paraId="36633ED2" w14:textId="186DDC1A" w:rsidR="0022261B" w:rsidRDefault="0022261B" w:rsidP="0022261B">
      <w:pPr>
        <w:spacing w:after="0" w:line="240" w:lineRule="auto"/>
      </w:pPr>
      <w:r>
        <w:t xml:space="preserve">       </w:t>
      </w:r>
      <w:r w:rsidRPr="009F1F4B">
        <w:rPr>
          <w:b/>
          <w:bCs/>
        </w:rPr>
        <w:t>Guidance consultation</w:t>
      </w:r>
      <w:r w:rsidRPr="00526D84">
        <w:t xml:space="preserve"> expected 02 October 2020 - 03 November 2020</w:t>
      </w:r>
    </w:p>
    <w:p w14:paraId="49A194CE" w14:textId="77777777" w:rsidR="0022261B" w:rsidRDefault="0022261B" w:rsidP="0022261B">
      <w:pPr>
        <w:spacing w:after="0" w:line="240" w:lineRule="auto"/>
      </w:pPr>
    </w:p>
    <w:p w14:paraId="52CA597C" w14:textId="77777777" w:rsidR="00163520" w:rsidRDefault="00163520" w:rsidP="00163520">
      <w:pPr>
        <w:pStyle w:val="ListParagraph"/>
        <w:numPr>
          <w:ilvl w:val="0"/>
          <w:numId w:val="2"/>
        </w:numPr>
        <w:spacing w:after="0" w:line="240" w:lineRule="auto"/>
      </w:pPr>
      <w:r w:rsidRPr="00163520">
        <w:rPr>
          <w:b/>
        </w:rPr>
        <w:t xml:space="preserve">Children and young people with disabilities and severe complex needs: integrated health and social care support and service </w:t>
      </w:r>
      <w:proofErr w:type="gramStart"/>
      <w:r w:rsidRPr="00163520">
        <w:rPr>
          <w:b/>
        </w:rPr>
        <w:t>guidance</w:t>
      </w:r>
      <w:r w:rsidRPr="00526D84">
        <w:t xml:space="preserve">  </w:t>
      </w:r>
      <w:proofErr w:type="gramEnd"/>
      <w:r w:rsidR="00A928CF">
        <w:fldChar w:fldCharType="begin"/>
      </w:r>
      <w:r w:rsidR="00A928CF">
        <w:instrText xml:space="preserve"> HYPERLINK "https://www.nice.org.uk/guidance/indevelopment/gid-ng10113" </w:instrText>
      </w:r>
      <w:r w:rsidR="00A928CF">
        <w:fldChar w:fldCharType="separate"/>
      </w:r>
      <w:r w:rsidRPr="00966923">
        <w:rPr>
          <w:rStyle w:val="Hyperlink"/>
        </w:rPr>
        <w:t>https://www.nice.org.uk/guidance/indevelopment/gid-ng10113</w:t>
      </w:r>
      <w:r w:rsidR="00A928CF">
        <w:rPr>
          <w:rStyle w:val="Hyperlink"/>
        </w:rPr>
        <w:fldChar w:fldCharType="end"/>
      </w:r>
    </w:p>
    <w:p w14:paraId="5D3E4CA9" w14:textId="77777777" w:rsidR="009F1F4B" w:rsidRDefault="00163520" w:rsidP="00B9680E">
      <w:pPr>
        <w:pStyle w:val="ListParagraph"/>
        <w:spacing w:after="0" w:line="240" w:lineRule="auto"/>
        <w:ind w:left="360"/>
      </w:pPr>
      <w:r>
        <w:t>Draft scope consultation close</w:t>
      </w:r>
      <w:r w:rsidR="00D72247">
        <w:t xml:space="preserve">d in January </w:t>
      </w:r>
      <w:r>
        <w:t xml:space="preserve">2020. </w:t>
      </w:r>
    </w:p>
    <w:p w14:paraId="6E544AFE" w14:textId="3693C020" w:rsidR="00B9680E" w:rsidRDefault="00163520" w:rsidP="00B9680E">
      <w:pPr>
        <w:pStyle w:val="ListParagraph"/>
        <w:spacing w:after="0" w:line="240" w:lineRule="auto"/>
        <w:ind w:left="360"/>
      </w:pPr>
      <w:r w:rsidRPr="009F1F4B">
        <w:rPr>
          <w:b/>
          <w:bCs/>
        </w:rPr>
        <w:t>Guidance consultation</w:t>
      </w:r>
      <w:r w:rsidRPr="00526D84">
        <w:t xml:space="preserve"> expected 27 November 2020 - 13 January 2021</w:t>
      </w:r>
    </w:p>
    <w:p w14:paraId="25AA8F5E" w14:textId="77777777" w:rsidR="00D72247" w:rsidRPr="00526D84" w:rsidRDefault="00D72247" w:rsidP="00B9680E">
      <w:pPr>
        <w:spacing w:after="0" w:line="240" w:lineRule="auto"/>
        <w:rPr>
          <w:rFonts w:asciiTheme="minorHAnsi" w:hAnsiTheme="minorHAnsi" w:cstheme="minorHAnsi"/>
          <w:color w:val="0E0E0E"/>
          <w:shd w:val="clear" w:color="auto" w:fill="FAFAFB"/>
        </w:rPr>
      </w:pPr>
      <w:bookmarkStart w:id="1" w:name="_Hlk518569481"/>
    </w:p>
    <w:bookmarkEnd w:id="1"/>
    <w:p w14:paraId="0696772A" w14:textId="77777777" w:rsidR="00D72247" w:rsidRPr="00D72247" w:rsidRDefault="00D72247" w:rsidP="00D72247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D72247">
        <w:rPr>
          <w:b/>
          <w:bCs/>
        </w:rPr>
        <w:t xml:space="preserve">Epilepsies in children, young people and adults (previously separate guidelines on epilepsies in children and young people, and epilepsies in adults) </w:t>
      </w:r>
      <w:hyperlink r:id="rId11" w:history="1">
        <w:r w:rsidRPr="00AB5ADF">
          <w:rPr>
            <w:rStyle w:val="Hyperlink"/>
          </w:rPr>
          <w:t>https://www.nice.org.uk/guidance/indevelopment/gid-ng10112</w:t>
        </w:r>
      </w:hyperlink>
    </w:p>
    <w:p w14:paraId="458B4E53" w14:textId="77777777" w:rsidR="00D1591D" w:rsidRDefault="00D72247" w:rsidP="00D72247">
      <w:pPr>
        <w:spacing w:after="0" w:line="240" w:lineRule="auto"/>
        <w:ind w:left="348"/>
        <w:rPr>
          <w:bCs/>
        </w:rPr>
      </w:pPr>
      <w:r>
        <w:rPr>
          <w:bCs/>
        </w:rPr>
        <w:t xml:space="preserve">Draft Scope of Guidance </w:t>
      </w:r>
      <w:r w:rsidRPr="00526D84">
        <w:rPr>
          <w:bCs/>
        </w:rPr>
        <w:t xml:space="preserve">Consultation </w:t>
      </w:r>
      <w:r>
        <w:rPr>
          <w:bCs/>
        </w:rPr>
        <w:t xml:space="preserve">closed on 08 January 2020 (to which APCP submitted comments). This has now progressed to committee stage. </w:t>
      </w:r>
    </w:p>
    <w:p w14:paraId="2054DC89" w14:textId="00345DDF" w:rsidR="0022261B" w:rsidRPr="001B0DCB" w:rsidRDefault="00D1591D" w:rsidP="001B0DCB">
      <w:pPr>
        <w:spacing w:after="0" w:line="240" w:lineRule="auto"/>
        <w:ind w:left="348"/>
        <w:rPr>
          <w:b/>
        </w:rPr>
      </w:pPr>
      <w:r w:rsidRPr="00D1591D">
        <w:rPr>
          <w:b/>
        </w:rPr>
        <w:t xml:space="preserve">Guidance </w:t>
      </w:r>
      <w:r w:rsidR="00D72247" w:rsidRPr="00D1591D">
        <w:rPr>
          <w:b/>
        </w:rPr>
        <w:t>consultation</w:t>
      </w:r>
      <w:r w:rsidR="00D72247">
        <w:rPr>
          <w:bCs/>
        </w:rPr>
        <w:t xml:space="preserve"> </w:t>
      </w:r>
      <w:r>
        <w:rPr>
          <w:bCs/>
        </w:rPr>
        <w:t>expected</w:t>
      </w:r>
      <w:r w:rsidR="00D72247">
        <w:rPr>
          <w:bCs/>
        </w:rPr>
        <w:t xml:space="preserve"> </w:t>
      </w:r>
      <w:r w:rsidR="00D72247" w:rsidRPr="00CF4D11">
        <w:rPr>
          <w:bCs/>
        </w:rPr>
        <w:t>20 November 2020 - 06 January 2021</w:t>
      </w:r>
      <w:r w:rsidR="00D72247">
        <w:rPr>
          <w:bCs/>
        </w:rPr>
        <w:t xml:space="preserve"> and final publication by </w:t>
      </w:r>
      <w:r w:rsidR="00D72247" w:rsidRPr="00526D84">
        <w:rPr>
          <w:bCs/>
        </w:rPr>
        <w:t>06 January 2021</w:t>
      </w:r>
    </w:p>
    <w:p w14:paraId="01A1AE71" w14:textId="77777777" w:rsidR="00757CAD" w:rsidRPr="007A5EEB" w:rsidRDefault="00757CAD" w:rsidP="005E6564">
      <w:pPr>
        <w:spacing w:after="0" w:line="240" w:lineRule="auto"/>
        <w:rPr>
          <w:b/>
          <w:sz w:val="24"/>
          <w:szCs w:val="24"/>
        </w:rPr>
      </w:pPr>
    </w:p>
    <w:p w14:paraId="38755889" w14:textId="74A2B821" w:rsidR="00036913" w:rsidRPr="007A5EEB" w:rsidRDefault="00036913" w:rsidP="00526D84">
      <w:pPr>
        <w:pStyle w:val="NormalWeb"/>
        <w:spacing w:before="0" w:beforeAutospacing="0" w:after="0" w:afterAutospacing="0"/>
        <w:rPr>
          <w:rStyle w:val="Strong"/>
          <w:b w:val="0"/>
          <w:color w:val="000000"/>
          <w:sz w:val="24"/>
          <w:szCs w:val="24"/>
        </w:rPr>
      </w:pPr>
    </w:p>
    <w:p w14:paraId="64D40097" w14:textId="259058D7" w:rsidR="008B0472" w:rsidRPr="0096025C" w:rsidRDefault="0096025C" w:rsidP="0096025C">
      <w:pPr>
        <w:spacing w:after="0" w:line="240" w:lineRule="auto"/>
        <w:rPr>
          <w:bCs/>
          <w:i/>
          <w:iCs/>
          <w:sz w:val="24"/>
          <w:szCs w:val="24"/>
        </w:rPr>
      </w:pPr>
      <w:r w:rsidRPr="0096025C">
        <w:rPr>
          <w:bCs/>
          <w:i/>
          <w:iCs/>
          <w:sz w:val="24"/>
          <w:szCs w:val="24"/>
        </w:rPr>
        <w:t xml:space="preserve">QUALITY STANDARDS </w:t>
      </w:r>
      <w:r w:rsidR="006A1E84" w:rsidRPr="0096025C">
        <w:rPr>
          <w:bCs/>
          <w:i/>
          <w:iCs/>
          <w:sz w:val="24"/>
          <w:szCs w:val="24"/>
        </w:rPr>
        <w:t>in development</w:t>
      </w:r>
      <w:r w:rsidRPr="0096025C">
        <w:rPr>
          <w:bCs/>
          <w:i/>
          <w:iCs/>
          <w:sz w:val="24"/>
          <w:szCs w:val="24"/>
        </w:rPr>
        <w:t xml:space="preserve"> at the committee stage </w:t>
      </w:r>
      <w:r w:rsidR="00FF26F8">
        <w:rPr>
          <w:bCs/>
          <w:i/>
          <w:iCs/>
          <w:sz w:val="24"/>
          <w:szCs w:val="24"/>
        </w:rPr>
        <w:t>o</w:t>
      </w:r>
      <w:r w:rsidR="009F1F4B">
        <w:rPr>
          <w:bCs/>
          <w:i/>
          <w:iCs/>
          <w:sz w:val="24"/>
          <w:szCs w:val="24"/>
        </w:rPr>
        <w:t>r nearing final publication …</w:t>
      </w:r>
    </w:p>
    <w:p w14:paraId="174336A7" w14:textId="77777777" w:rsidR="00FF26F8" w:rsidRDefault="00FF26F8" w:rsidP="00FF26F8">
      <w:pPr>
        <w:spacing w:after="0" w:line="240" w:lineRule="auto"/>
        <w:rPr>
          <w:b/>
        </w:rPr>
      </w:pPr>
      <w:r w:rsidRPr="008B0472">
        <w:rPr>
          <w:b/>
        </w:rPr>
        <w:lastRenderedPageBreak/>
        <w:t xml:space="preserve">Specialist neonatal respiratory care for preterm </w:t>
      </w:r>
      <w:proofErr w:type="gramStart"/>
      <w:r w:rsidRPr="008B0472">
        <w:rPr>
          <w:b/>
        </w:rPr>
        <w:t>infants</w:t>
      </w:r>
      <w:r>
        <w:rPr>
          <w:b/>
        </w:rPr>
        <w:t xml:space="preserve"> </w:t>
      </w:r>
      <w:r w:rsidRPr="008B0472">
        <w:rPr>
          <w:b/>
        </w:rPr>
        <w:t xml:space="preserve"> </w:t>
      </w:r>
      <w:proofErr w:type="gramEnd"/>
      <w:hyperlink r:id="rId12" w:history="1">
        <w:r w:rsidRPr="00A10DC6">
          <w:rPr>
            <w:color w:val="0000FF"/>
            <w:u w:val="single"/>
          </w:rPr>
          <w:t>https://www.nice.org.uk/guidance/indevelopment/gid-qs10137</w:t>
        </w:r>
      </w:hyperlink>
    </w:p>
    <w:p w14:paraId="0894608A" w14:textId="77777777" w:rsidR="00FF26F8" w:rsidRPr="00A2290D" w:rsidRDefault="00FF26F8" w:rsidP="00FF26F8">
      <w:pPr>
        <w:spacing w:after="0" w:line="240" w:lineRule="auto"/>
        <w:rPr>
          <w:rStyle w:val="Strong"/>
          <w:b w:val="0"/>
          <w:color w:val="FF0000"/>
          <w:sz w:val="21"/>
          <w:szCs w:val="21"/>
        </w:rPr>
      </w:pPr>
      <w:r>
        <w:t>Q</w:t>
      </w:r>
      <w:r w:rsidRPr="0017485E">
        <w:t xml:space="preserve">uality standards </w:t>
      </w:r>
      <w:r>
        <w:t>in committee stage and due for publication in March 2020</w:t>
      </w:r>
    </w:p>
    <w:p w14:paraId="52CA66AE" w14:textId="77777777" w:rsidR="00FF26F8" w:rsidRDefault="00FF26F8" w:rsidP="008B0472">
      <w:pPr>
        <w:spacing w:after="0" w:line="240" w:lineRule="auto"/>
        <w:rPr>
          <w:b/>
          <w:bCs/>
        </w:rPr>
      </w:pPr>
    </w:p>
    <w:p w14:paraId="1E0EA69F" w14:textId="77777777" w:rsidR="001B0DCB" w:rsidRDefault="001B0DCB" w:rsidP="005E6564">
      <w:pPr>
        <w:spacing w:after="0" w:line="240" w:lineRule="auto"/>
        <w:rPr>
          <w:b/>
        </w:rPr>
      </w:pPr>
    </w:p>
    <w:p w14:paraId="0CAEF080" w14:textId="5BF69713" w:rsidR="00121002" w:rsidRPr="001B0DCB" w:rsidRDefault="00121002" w:rsidP="005E6564">
      <w:pPr>
        <w:spacing w:after="0" w:line="240" w:lineRule="auto"/>
      </w:pPr>
      <w:r>
        <w:rPr>
          <w:b/>
        </w:rPr>
        <w:t xml:space="preserve">Virginia Knox </w:t>
      </w:r>
    </w:p>
    <w:p w14:paraId="17F4F6D3" w14:textId="7757A67D" w:rsidR="00121002" w:rsidRPr="000F48F6" w:rsidRDefault="00121002" w:rsidP="005E6564">
      <w:pPr>
        <w:spacing w:after="0" w:line="240" w:lineRule="auto"/>
        <w:rPr>
          <w:b/>
        </w:rPr>
      </w:pPr>
      <w:r>
        <w:rPr>
          <w:b/>
        </w:rPr>
        <w:t>APCP NICE officer</w:t>
      </w:r>
    </w:p>
    <w:p w14:paraId="539B6D14" w14:textId="77777777" w:rsidR="00407D4D" w:rsidRDefault="00A928CF"/>
    <w:sectPr w:rsidR="0040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582"/>
    <w:multiLevelType w:val="hybridMultilevel"/>
    <w:tmpl w:val="8F66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528D8"/>
    <w:multiLevelType w:val="hybridMultilevel"/>
    <w:tmpl w:val="8694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12ECA"/>
    <w:multiLevelType w:val="hybridMultilevel"/>
    <w:tmpl w:val="E538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15976"/>
    <w:rsid w:val="00036913"/>
    <w:rsid w:val="000F0F16"/>
    <w:rsid w:val="00114ACF"/>
    <w:rsid w:val="00121002"/>
    <w:rsid w:val="00132815"/>
    <w:rsid w:val="00163520"/>
    <w:rsid w:val="001B0DCB"/>
    <w:rsid w:val="001C192F"/>
    <w:rsid w:val="001C504A"/>
    <w:rsid w:val="001D6D7D"/>
    <w:rsid w:val="0021354C"/>
    <w:rsid w:val="0022261B"/>
    <w:rsid w:val="002460FD"/>
    <w:rsid w:val="002920A9"/>
    <w:rsid w:val="002B7EA7"/>
    <w:rsid w:val="002C0F9B"/>
    <w:rsid w:val="002F76B8"/>
    <w:rsid w:val="003024A0"/>
    <w:rsid w:val="00327E51"/>
    <w:rsid w:val="003C4AC0"/>
    <w:rsid w:val="0041215A"/>
    <w:rsid w:val="00450F8E"/>
    <w:rsid w:val="00464543"/>
    <w:rsid w:val="00475EC4"/>
    <w:rsid w:val="004A3002"/>
    <w:rsid w:val="00507276"/>
    <w:rsid w:val="00507815"/>
    <w:rsid w:val="00526D84"/>
    <w:rsid w:val="00540C55"/>
    <w:rsid w:val="0056072A"/>
    <w:rsid w:val="005E6564"/>
    <w:rsid w:val="00696B2B"/>
    <w:rsid w:val="006A1E84"/>
    <w:rsid w:val="006C4187"/>
    <w:rsid w:val="006E64BC"/>
    <w:rsid w:val="006F62E1"/>
    <w:rsid w:val="00757CAD"/>
    <w:rsid w:val="00764447"/>
    <w:rsid w:val="007A5EEB"/>
    <w:rsid w:val="007E05B1"/>
    <w:rsid w:val="00816925"/>
    <w:rsid w:val="00822683"/>
    <w:rsid w:val="00857653"/>
    <w:rsid w:val="008637FA"/>
    <w:rsid w:val="008A423E"/>
    <w:rsid w:val="008B0472"/>
    <w:rsid w:val="008B0ADF"/>
    <w:rsid w:val="008E72BD"/>
    <w:rsid w:val="00924F7F"/>
    <w:rsid w:val="00953E85"/>
    <w:rsid w:val="0096025C"/>
    <w:rsid w:val="00966923"/>
    <w:rsid w:val="009C5686"/>
    <w:rsid w:val="009F1F4B"/>
    <w:rsid w:val="00A10DC6"/>
    <w:rsid w:val="00A21539"/>
    <w:rsid w:val="00A2290D"/>
    <w:rsid w:val="00A76A52"/>
    <w:rsid w:val="00A928CF"/>
    <w:rsid w:val="00AB5ADF"/>
    <w:rsid w:val="00AC421E"/>
    <w:rsid w:val="00B771D6"/>
    <w:rsid w:val="00B9680E"/>
    <w:rsid w:val="00BC0E4B"/>
    <w:rsid w:val="00BC42E0"/>
    <w:rsid w:val="00C06DBA"/>
    <w:rsid w:val="00C33D31"/>
    <w:rsid w:val="00CB6549"/>
    <w:rsid w:val="00CF4D11"/>
    <w:rsid w:val="00D1591D"/>
    <w:rsid w:val="00D72247"/>
    <w:rsid w:val="00EA75C9"/>
    <w:rsid w:val="00EE3B32"/>
    <w:rsid w:val="00EE3E3C"/>
    <w:rsid w:val="00EF3AEE"/>
    <w:rsid w:val="00F35FC2"/>
    <w:rsid w:val="00F519F2"/>
    <w:rsid w:val="00F92F43"/>
    <w:rsid w:val="00FC383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B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5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9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5976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Strong">
    <w:name w:val="Strong"/>
    <w:basedOn w:val="DefaultParagraphFont"/>
    <w:uiPriority w:val="22"/>
    <w:qFormat/>
    <w:rsid w:val="0001597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3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5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9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5976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Strong">
    <w:name w:val="Strong"/>
    <w:basedOn w:val="DefaultParagraphFont"/>
    <w:uiPriority w:val="22"/>
    <w:qFormat/>
    <w:rsid w:val="0001597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3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ice.org.uk/guidance/indevelopment/gid-ng10112" TargetMode="External"/><Relationship Id="rId12" Type="http://schemas.openxmlformats.org/officeDocument/2006/relationships/hyperlink" Target="https://www.nice.org.uk/guidance/indevelopment/gid-qs1013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ce.org.uk/guidance/indevelopment/gid-qs10080" TargetMode="External"/><Relationship Id="rId7" Type="http://schemas.openxmlformats.org/officeDocument/2006/relationships/hyperlink" Target="https://www.nice.org.uk/guidance/ng127" TargetMode="External"/><Relationship Id="rId8" Type="http://schemas.openxmlformats.org/officeDocument/2006/relationships/hyperlink" Target="https://www.nice.org.uk/guidance/indevelopment/gid-qs10139" TargetMode="External"/><Relationship Id="rId9" Type="http://schemas.openxmlformats.org/officeDocument/2006/relationships/hyperlink" Target="https://www.nice.org.uk/guidance/indevelopment/gid-ng10091" TargetMode="External"/><Relationship Id="rId10" Type="http://schemas.openxmlformats.org/officeDocument/2006/relationships/hyperlink" Target="https://www.nice.org.uk/guidance/indevelopment/gid-ng1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Knox</dc:creator>
  <cp:lastModifiedBy>Nicola Burnett</cp:lastModifiedBy>
  <cp:revision>2</cp:revision>
  <dcterms:created xsi:type="dcterms:W3CDTF">2020-01-24T15:21:00Z</dcterms:created>
  <dcterms:modified xsi:type="dcterms:W3CDTF">2020-01-24T15:21:00Z</dcterms:modified>
</cp:coreProperties>
</file>